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85E" w:rsidRDefault="005F785E" w:rsidP="00337C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61" w:type="dxa"/>
        <w:tblInd w:w="108" w:type="dxa"/>
        <w:tblLook w:val="01E0" w:firstRow="1" w:lastRow="1" w:firstColumn="1" w:lastColumn="1" w:noHBand="0" w:noVBand="0"/>
      </w:tblPr>
      <w:tblGrid>
        <w:gridCol w:w="9985"/>
        <w:gridCol w:w="222"/>
      </w:tblGrid>
      <w:tr w:rsidR="005F785E" w:rsidRPr="005F785E" w:rsidTr="00DE668C">
        <w:trPr>
          <w:trHeight w:val="1607"/>
        </w:trPr>
        <w:tc>
          <w:tcPr>
            <w:tcW w:w="4830" w:type="dxa"/>
          </w:tcPr>
          <w:tbl>
            <w:tblPr>
              <w:tblW w:w="9661" w:type="dxa"/>
              <w:tblInd w:w="108" w:type="dxa"/>
              <w:tblLook w:val="01E0" w:firstRow="1" w:lastRow="1" w:firstColumn="1" w:lastColumn="1" w:noHBand="0" w:noVBand="0"/>
            </w:tblPr>
            <w:tblGrid>
              <w:gridCol w:w="4830"/>
              <w:gridCol w:w="4831"/>
            </w:tblGrid>
            <w:tr w:rsidR="00DE668C" w:rsidRPr="00183737" w:rsidTr="001D1D94">
              <w:trPr>
                <w:trHeight w:val="1607"/>
              </w:trPr>
              <w:tc>
                <w:tcPr>
                  <w:tcW w:w="4830" w:type="dxa"/>
                  <w:hideMark/>
                </w:tcPr>
                <w:p w:rsidR="006D2508" w:rsidRPr="002B55B8" w:rsidRDefault="006D2508" w:rsidP="006D2508">
                  <w:pPr>
                    <w:spacing w:after="0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Принято</w:t>
                  </w:r>
                </w:p>
                <w:p w:rsidR="00DE668C" w:rsidRPr="00183737" w:rsidRDefault="00DE668C" w:rsidP="00DE668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Cs/>
                      <w:sz w:val="24"/>
                    </w:rPr>
                  </w:pPr>
                  <w:r w:rsidRPr="00183737">
                    <w:rPr>
                      <w:rFonts w:ascii="Times New Roman" w:eastAsia="Calibri" w:hAnsi="Times New Roman" w:cs="Times New Roman"/>
                      <w:sz w:val="24"/>
                    </w:rPr>
                    <w:t>на заседании педагогического совета</w:t>
                  </w:r>
                </w:p>
                <w:p w:rsidR="00DE668C" w:rsidRPr="00D96F77" w:rsidRDefault="00DE668C" w:rsidP="00DE668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Cs/>
                      <w:sz w:val="24"/>
                    </w:rPr>
                  </w:pPr>
                  <w:r w:rsidRPr="00183737">
                    <w:rPr>
                      <w:rFonts w:ascii="Times New Roman" w:eastAsia="Calibri" w:hAnsi="Times New Roman" w:cs="Times New Roman"/>
                      <w:sz w:val="24"/>
                    </w:rPr>
                    <w:t xml:space="preserve">Протокол № </w:t>
                  </w:r>
                  <w:r w:rsidRPr="00D96F77">
                    <w:rPr>
                      <w:rFonts w:ascii="Times New Roman" w:eastAsia="Calibri" w:hAnsi="Times New Roman" w:cs="Times New Roman"/>
                      <w:sz w:val="24"/>
                    </w:rPr>
                    <w:t>7</w:t>
                  </w:r>
                </w:p>
                <w:p w:rsidR="00DE668C" w:rsidRPr="00183737" w:rsidRDefault="00DE668C" w:rsidP="00DE668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</w:rPr>
                  </w:pPr>
                  <w:r w:rsidRPr="00183737">
                    <w:rPr>
                      <w:rFonts w:ascii="Times New Roman" w:eastAsia="Calibri" w:hAnsi="Times New Roman" w:cs="Times New Roman"/>
                      <w:sz w:val="24"/>
                    </w:rPr>
                    <w:t>от  «</w:t>
                  </w:r>
                  <w:r w:rsidRPr="00D96F77">
                    <w:rPr>
                      <w:rFonts w:ascii="Times New Roman" w:eastAsia="Calibri" w:hAnsi="Times New Roman" w:cs="Times New Roman"/>
                      <w:sz w:val="24"/>
                    </w:rPr>
                    <w:t>2</w:t>
                  </w:r>
                  <w:r w:rsidRPr="00183737">
                    <w:rPr>
                      <w:rFonts w:ascii="Times New Roman" w:eastAsia="Calibri" w:hAnsi="Times New Roman" w:cs="Times New Roman"/>
                      <w:sz w:val="24"/>
                    </w:rPr>
                    <w:t xml:space="preserve">7» марта 2021 года </w:t>
                  </w:r>
                </w:p>
                <w:p w:rsidR="00DE668C" w:rsidRPr="00183737" w:rsidRDefault="00DE668C" w:rsidP="00DE668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DE668C" w:rsidRPr="00183737" w:rsidRDefault="00DE668C" w:rsidP="00DE668C">
                  <w:pPr>
                    <w:pStyle w:val="aa"/>
                    <w:spacing w:before="0" w:beforeAutospacing="0" w:after="0" w:afterAutospacing="0"/>
                    <w:rPr>
                      <w:bCs/>
                    </w:rPr>
                  </w:pPr>
                </w:p>
                <w:p w:rsidR="00DE668C" w:rsidRPr="00183737" w:rsidRDefault="00DE668C" w:rsidP="00DE668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DE668C" w:rsidRPr="00183737" w:rsidRDefault="00DE668C" w:rsidP="00DE668C">
                  <w:pPr>
                    <w:pStyle w:val="aa"/>
                    <w:spacing w:before="0" w:beforeAutospacing="0" w:after="0" w:afterAutospacing="0"/>
                    <w:rPr>
                      <w:rFonts w:eastAsia="Calibri"/>
                    </w:rPr>
                  </w:pPr>
                </w:p>
              </w:tc>
              <w:tc>
                <w:tcPr>
                  <w:tcW w:w="4831" w:type="dxa"/>
                  <w:hideMark/>
                </w:tcPr>
                <w:p w:rsidR="00DE668C" w:rsidRPr="00183737" w:rsidRDefault="00DE668C" w:rsidP="00DE668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Cs/>
                      <w:sz w:val="24"/>
                    </w:rPr>
                  </w:pPr>
                  <w:r w:rsidRPr="00183737">
                    <w:rPr>
                      <w:rFonts w:ascii="Times New Roman" w:eastAsia="Calibri" w:hAnsi="Times New Roman" w:cs="Times New Roman"/>
                      <w:sz w:val="24"/>
                    </w:rPr>
                    <w:t>Утверждаю</w:t>
                  </w:r>
                </w:p>
                <w:p w:rsidR="00DE668C" w:rsidRPr="00183737" w:rsidRDefault="00DE668C" w:rsidP="00DE668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Cs/>
                      <w:sz w:val="24"/>
                    </w:rPr>
                  </w:pPr>
                  <w:r w:rsidRPr="00183737">
                    <w:rPr>
                      <w:rFonts w:ascii="Times New Roman" w:eastAsia="Calibri" w:hAnsi="Times New Roman" w:cs="Times New Roman"/>
                      <w:sz w:val="24"/>
                    </w:rPr>
                    <w:t>Директор МБОУ «СОШ № 21» НМР РТ  _________________ И.Р.Сираев</w:t>
                  </w:r>
                </w:p>
                <w:p w:rsidR="00DE668C" w:rsidRPr="00183737" w:rsidRDefault="00DE668C" w:rsidP="00DE668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Cs/>
                      <w:sz w:val="24"/>
                    </w:rPr>
                  </w:pPr>
                  <w:r w:rsidRPr="00183737">
                    <w:rPr>
                      <w:rFonts w:ascii="Times New Roman" w:eastAsia="Calibri" w:hAnsi="Times New Roman" w:cs="Times New Roman"/>
                      <w:sz w:val="24"/>
                    </w:rPr>
                    <w:t>Приказ № 64</w:t>
                  </w:r>
                </w:p>
                <w:p w:rsidR="00DE668C" w:rsidRPr="00183737" w:rsidRDefault="00DE668C" w:rsidP="00DE668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183737">
                    <w:rPr>
                      <w:rFonts w:ascii="Times New Roman" w:eastAsia="Calibri" w:hAnsi="Times New Roman" w:cs="Times New Roman"/>
                      <w:sz w:val="24"/>
                    </w:rPr>
                    <w:t>от «29» марта 2021 года</w:t>
                  </w:r>
                </w:p>
              </w:tc>
            </w:tr>
          </w:tbl>
          <w:p w:rsidR="005F785E" w:rsidRPr="005F785E" w:rsidRDefault="005F785E" w:rsidP="005F78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31" w:type="dxa"/>
          </w:tcPr>
          <w:p w:rsidR="005F785E" w:rsidRPr="005F785E" w:rsidRDefault="005F785E" w:rsidP="005F78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6D2508" w:rsidRDefault="006D2508" w:rsidP="00337C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5E5A" w:rsidRPr="00337C14" w:rsidRDefault="00255E5A" w:rsidP="00337C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C14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255E5A" w:rsidRPr="00337C14" w:rsidRDefault="00255E5A" w:rsidP="00337C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C14">
        <w:rPr>
          <w:rFonts w:ascii="Times New Roman" w:hAnsi="Times New Roman" w:cs="Times New Roman"/>
          <w:b/>
          <w:sz w:val="24"/>
          <w:szCs w:val="24"/>
        </w:rPr>
        <w:t xml:space="preserve">об организации питания учащихся </w:t>
      </w:r>
    </w:p>
    <w:p w:rsidR="00255E5A" w:rsidRPr="00337C14" w:rsidRDefault="00255E5A" w:rsidP="00337C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5E5A" w:rsidRPr="00337C14" w:rsidRDefault="00255E5A" w:rsidP="00337C1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C14">
        <w:rPr>
          <w:rFonts w:ascii="Times New Roman" w:hAnsi="Times New Roman" w:cs="Times New Roman"/>
          <w:b/>
          <w:sz w:val="24"/>
          <w:szCs w:val="24"/>
        </w:rPr>
        <w:t>1. ОБЩИЕ ПОЛОЖЕНИЯ.</w:t>
      </w:r>
    </w:p>
    <w:p w:rsidR="002C077E" w:rsidRDefault="00255E5A" w:rsidP="0019618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 1.1. Положение об организации питания обучающихся разработано на основе:</w:t>
      </w:r>
    </w:p>
    <w:p w:rsidR="002C077E" w:rsidRDefault="002C077E" w:rsidP="0019618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З</w:t>
      </w:r>
      <w:r w:rsidR="00255E5A" w:rsidRPr="00337C14">
        <w:rPr>
          <w:rFonts w:ascii="Times New Roman" w:hAnsi="Times New Roman" w:cs="Times New Roman"/>
          <w:sz w:val="24"/>
          <w:szCs w:val="24"/>
        </w:rPr>
        <w:t>акона от 29.12.2012 № 273-ФЗ «Об образовании в Российской Федерации»;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6372" w:rsidRPr="00337C14">
        <w:rPr>
          <w:rFonts w:ascii="Times New Roman" w:hAnsi="Times New Roman" w:cs="Times New Roman"/>
          <w:color w:val="000000" w:themeColor="text1"/>
          <w:sz w:val="24"/>
          <w:szCs w:val="24"/>
        </w:rPr>
        <w:t>СанПиН 2.3/2.4.3590-20 «Санитарно-эпидемиологические требования к организации общественного питания населения», МР 2.4.0179-20 «Рекомендации по организации  питания для обучающихся образовательных организаций», сборниками рецептур, технологическими картами, данным Положением, в целях осуществления контроля организации питания</w:t>
      </w:r>
      <w:r w:rsidR="0019618A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19618A" w:rsidRDefault="0019618A" w:rsidP="0019618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Style w:val="fontstyle01"/>
        </w:rPr>
        <w:t>Приказ Минздравсоцразвития России N 213н, Минобрнауки России N 178 от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11.03.2012 «Об утверждении методических рекомендаций по организации питания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обучающихся и воспитанников образовательных учреждений»;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softHyphen/>
      </w:r>
      <w:r>
        <w:rPr>
          <w:rStyle w:val="fontstyle01"/>
        </w:rPr>
        <w:t>МР 2.4.0179-20 «Рекомендации по организации питания обучающихся</w:t>
      </w:r>
      <w:r>
        <w:rPr>
          <w:rStyle w:val="fontstyle01"/>
        </w:rPr>
        <w:t xml:space="preserve"> </w:t>
      </w:r>
      <w:r>
        <w:rPr>
          <w:rStyle w:val="fontstyle01"/>
        </w:rPr>
        <w:t>общеобразовательных организаций»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softHyphen/>
      </w:r>
      <w:r>
        <w:rPr>
          <w:rStyle w:val="fontstyle01"/>
        </w:rPr>
        <w:t>МР 2.3.6.0233-21 «Методические рекомендации к организации общественного</w:t>
      </w:r>
      <w:r>
        <w:rPr>
          <w:rStyle w:val="fontstyle01"/>
        </w:rPr>
        <w:t xml:space="preserve"> </w:t>
      </w:r>
      <w:r>
        <w:rPr>
          <w:rStyle w:val="fontstyle01"/>
        </w:rPr>
        <w:t>питания населения»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softHyphen/>
      </w:r>
      <w:r>
        <w:rPr>
          <w:rStyle w:val="fontstyle01"/>
        </w:rPr>
        <w:t>МР 2.4.0180-20 «Родительский контроль за организацией горячего питания детей</w:t>
      </w:r>
      <w:r>
        <w:rPr>
          <w:rStyle w:val="fontstyle01"/>
        </w:rPr>
        <w:t xml:space="preserve"> </w:t>
      </w:r>
      <w:r>
        <w:rPr>
          <w:rStyle w:val="fontstyle01"/>
        </w:rPr>
        <w:t>в общеобразовательных организациях»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softHyphen/>
      </w:r>
      <w:r>
        <w:rPr>
          <w:rStyle w:val="fontstyle01"/>
        </w:rPr>
        <w:t>МР 2.4.0162-19 «Особенности организации питания детей, страдающих сахарным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диабетом и иными заболеваниями, сопровождающимися ограничениями в питании (в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образовательных и оздоровительных организациях)»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softHyphen/>
        <w:t xml:space="preserve"> </w:t>
      </w:r>
      <w:r>
        <w:rPr>
          <w:rStyle w:val="fontstyle01"/>
        </w:rPr>
        <w:t>MP 2.3.1.0253-21 "Нормы физиологических потребностей в энергии и пищевых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веществах для различных групп населения Российской Федерации" (утв. Федеральной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службой по надзору в сфере защиты прав потребителей и благополучия человека 22 июля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2021 г.)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softHyphen/>
        <w:t xml:space="preserve"> </w:t>
      </w:r>
      <w:r>
        <w:rPr>
          <w:rStyle w:val="fontstyle01"/>
        </w:rPr>
        <w:t>МР 2.4.5.0107-15. 2.4.5. Гигиена. Гигиена детей и подростков. Детское питание.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Организация питания детей дошкольного и школьного возраста в организованных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коллективах», утвержденными Главным государственным санитарным врачом РФ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12.11.2015.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- МР «О формах организации бесплатного горячего питания обучающихся,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получающих начальное общее образование в малокомплектных общеобразовательных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организациях», письмо Министерства просвещения от 05.11.2020 № АН-1890/09;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- ТР ТС 027/2012 «О безопасности отдельных видов специализированной пищевой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продукции, в том числе диетического лечебного и диетического профилактического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питания» (Принят решением Комиссии Таможенного союза от 15.06.2012 года № 34);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- ТР ТС 021/2011 «О безопасности пищевой продукции» (Утвержден решением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Комиссии Таможенного союза от 09.12.2011 года № 880)</w:t>
      </w:r>
      <w:r>
        <w:br/>
      </w:r>
      <w:r>
        <w:rPr>
          <w:rStyle w:val="fontstyle01"/>
        </w:rPr>
        <w:t>- Рекомендуемые среднесуточные наборы продуктов для питания детей 7 - 11 и 11 -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18 лет (утв. Роспотребнадзором от 24.08.2007 N 0100/8604-07-34);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- Письмо «О типовых меню, разработанных с учетом требований СанПиН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2.3/2.4.3590-20 «Санитарно-эпидемиологические требования к организации общественного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питания населения»;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lastRenderedPageBreak/>
        <w:t>- Примерные меню горячих школьных завтраков и обедов для организации питания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детей 7 - 11 в государственных образовательных учреждениях (утв. Роспотребнадзором от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24.08.2007 N 0100/8605-07-34);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- Рекомендуемый ассортимент пищевых продуктов для реализации в школьных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буфетах (утв. Роспотребнадзором от 24.08.2007 N 0100/8606-07-34).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- СП 2.4.3648-20 «Санитарно-эпидемиологические требования к организациям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воспитания и обучения, отдыха и оздоровления детей и молодежи» (постановление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Главного государственного санитарного врача РФ от 28.09.2020 г. №28).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Настоящие методические рекомендации (далее - MP) определяют основные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положения по организации контроля качества горячего питания обучающихся 1-4 классов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в общеобразовательных организациях (ОО) с участием родителей.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1.2. Положение разработано с целью регулирования организации процесса обеспечения учащихся МБОУ «СОШ №21» НМР РТ рациональным и сбалансированным питанием.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1.3. Положение определяет порядок организации рационального питания обучающихся в школе, определяет основные организационные принципы, правила и требования к организации питания учащихся, регулирует отношения между администрацией школы и родителями (законными представителями).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1.4. Действие настоящего Положения распространяется на всех обучающихся в школе.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1.5. Настоящее Положение является локальным нормативным актом, регламентирующим деятельность школы по вопросам питания, утверждается приказом директора школы.</w:t>
      </w:r>
    </w:p>
    <w:p w:rsidR="00255E5A" w:rsidRPr="00337C14" w:rsidRDefault="00255E5A" w:rsidP="00E841C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C14">
        <w:rPr>
          <w:rFonts w:ascii="Times New Roman" w:hAnsi="Times New Roman" w:cs="Times New Roman"/>
          <w:b/>
          <w:sz w:val="24"/>
          <w:szCs w:val="24"/>
        </w:rPr>
        <w:t>2. ОСНОВНЫЕ ЦЕЛИ И ЗАДАЧИ.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 2.1. Обеспечение учащихся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питания.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2.2.Гарантированное качество и безопасность питания и пищевых продуктов, используемых для приготовления блюд.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2.3.Предупреждение (профилактика) среди учащихся инфекционных и неинфекционных заболеваний, связанных с фактором питания.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 2.4. Пропаганда принципов полноценного и здорового питания.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2.5.Социальная п</w:t>
      </w:r>
      <w:r w:rsidR="00B41C10">
        <w:rPr>
          <w:rFonts w:ascii="Times New Roman" w:hAnsi="Times New Roman" w:cs="Times New Roman"/>
          <w:sz w:val="24"/>
          <w:szCs w:val="24"/>
        </w:rPr>
        <w:t>оддержка обучающихся</w:t>
      </w:r>
      <w:r w:rsidRPr="00337C14">
        <w:rPr>
          <w:rFonts w:ascii="Times New Roman" w:hAnsi="Times New Roman" w:cs="Times New Roman"/>
          <w:sz w:val="24"/>
          <w:szCs w:val="24"/>
        </w:rPr>
        <w:t xml:space="preserve">,  из многодетных и малообеспеченных  семей, обучающихся  с ограниченными возможностями здоровья, детей-инвалидов. </w:t>
      </w:r>
    </w:p>
    <w:p w:rsidR="00255E5A" w:rsidRPr="00337C14" w:rsidRDefault="00255E5A" w:rsidP="00337C1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C14">
        <w:rPr>
          <w:rFonts w:ascii="Times New Roman" w:hAnsi="Times New Roman" w:cs="Times New Roman"/>
          <w:b/>
          <w:sz w:val="24"/>
          <w:szCs w:val="24"/>
        </w:rPr>
        <w:t>3. ОСНОВНЫЕ ОРГАНИЗАЦИОННЫЕ ПРИНЦИПЫ ПИТАНИЯ.</w:t>
      </w:r>
    </w:p>
    <w:p w:rsidR="00255E5A" w:rsidRPr="00337C14" w:rsidRDefault="00255E5A" w:rsidP="00B41C10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3.1.</w:t>
      </w:r>
      <w:r w:rsidR="00B41C10">
        <w:rPr>
          <w:rFonts w:ascii="Times New Roman" w:hAnsi="Times New Roman" w:cs="Times New Roman"/>
          <w:sz w:val="24"/>
          <w:szCs w:val="24"/>
        </w:rPr>
        <w:t xml:space="preserve"> </w:t>
      </w:r>
      <w:r w:rsidRPr="00337C14">
        <w:rPr>
          <w:rFonts w:ascii="Times New Roman" w:hAnsi="Times New Roman" w:cs="Times New Roman"/>
          <w:sz w:val="24"/>
          <w:szCs w:val="24"/>
        </w:rPr>
        <w:t xml:space="preserve">Организация питания учащихся в учреждении, режим питания обеспечиваются в соответствии с государственными санитарно-эпидемиологическими правилами и нормами </w:t>
      </w:r>
      <w:r w:rsidRPr="00337C14">
        <w:rPr>
          <w:rFonts w:ascii="Times New Roman" w:hAnsi="Times New Roman" w:cs="Times New Roman"/>
          <w:sz w:val="24"/>
          <w:szCs w:val="24"/>
          <w:shd w:val="clear" w:color="auto" w:fill="FFFFFF"/>
        </w:rPr>
        <w:t>СанПиН 2.3/2.4.3590-20</w:t>
      </w:r>
      <w:r w:rsidR="00B41C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F12EC">
        <w:rPr>
          <w:rFonts w:ascii="Times New Roman" w:hAnsi="Times New Roman" w:cs="Times New Roman"/>
          <w:sz w:val="24"/>
          <w:szCs w:val="24"/>
          <w:shd w:val="clear" w:color="auto" w:fill="FFFFFF"/>
        </w:rPr>
        <w:t>Санитарно-эпидемиологические</w:t>
      </w:r>
      <w:r w:rsidR="00B41C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требования о</w:t>
      </w:r>
      <w:r w:rsidRPr="00337C1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рганизации</w:t>
      </w:r>
      <w:r w:rsidRPr="00337C14">
        <w:rPr>
          <w:rFonts w:ascii="Times New Roman" w:hAnsi="Times New Roman" w:cs="Times New Roman"/>
          <w:sz w:val="24"/>
          <w:szCs w:val="24"/>
          <w:shd w:val="clear" w:color="auto" w:fill="FFFFFF"/>
        </w:rPr>
        <w:t> общественного </w:t>
      </w:r>
      <w:r w:rsidRPr="00337C1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питания</w:t>
      </w:r>
      <w:r w:rsidRPr="00337C14">
        <w:rPr>
          <w:rFonts w:ascii="Times New Roman" w:hAnsi="Times New Roman" w:cs="Times New Roman"/>
          <w:sz w:val="24"/>
          <w:szCs w:val="24"/>
          <w:shd w:val="clear" w:color="auto" w:fill="FFFFFF"/>
        </w:rPr>
        <w:t> населения</w:t>
      </w:r>
      <w:r w:rsidR="00B41C1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337C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3.2. Для организации питания учащихся используются специальные помещения (пищеблок), соответствующие требованиям санитарно - гигиенических норм и правил по следующим направлениям: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• соответствие числа посадочных мест столовой установленным нормам;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• обеспеченность технологическим оборудованием, техническое состояние, которого соответствует установленным требованиям;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• наличие пищеблока, подсобных помещений для хранения продуктов;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• обеспеченность кухонной и столовой посудой, столовыми приборами в необходимом количестве и в соответствии с требованиями СанПиН;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 • наличие вытяжного оборудования, его работоспособность;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• соответствие иным требованиям действующих санитарных норм и правил Российской Федерации.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 3.3. В пищеблоке постоянно должны находиться: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• журнал бракеража пищевых продуктов и продовольственного сырья;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• журнал бракеража готовой кулинарной продукции, журнал здоровья;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• журнал проведения витаминизации третьих и сладких блюд;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lastRenderedPageBreak/>
        <w:t xml:space="preserve">• журнал учета температурного режима холодильного оборудования;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• ведомость контроля рациона питания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• копии примерного двухдневного меню для обучающихся 1-4 классов и 5-11 классов, согласованных с территориальным отделом Роспотребнадзора;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• ежедневные меню, технологические карты на приготовляемые блюда;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• приходные документы на пищевую продукцию, документы, подтверждающие качество поступающей пищевой продукции (накладные, сертификаты соответствия, удостоверения качества, документы ветеринарно-</w:t>
      </w:r>
      <w:r w:rsidRPr="00337C14">
        <w:rPr>
          <w:rFonts w:ascii="Times New Roman" w:hAnsi="Times New Roman" w:cs="Times New Roman"/>
          <w:sz w:val="24"/>
          <w:szCs w:val="24"/>
        </w:rPr>
        <w:softHyphen/>
        <w:t xml:space="preserve"> санитарной экспертизы и др.).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3.4. Администрация школы обеспечивает принятие организационно</w:t>
      </w:r>
      <w:r w:rsidRPr="00337C14">
        <w:rPr>
          <w:rFonts w:ascii="Times New Roman" w:hAnsi="Times New Roman" w:cs="Times New Roman"/>
          <w:sz w:val="24"/>
          <w:szCs w:val="24"/>
        </w:rPr>
        <w:softHyphen/>
        <w:t xml:space="preserve"> управленческих решений, направленных на обеспечение горячим питанием учащихся, принципов и санитарно-гигиенических основ здорового питания, ведение консультационной и разъяснительной работы с родителями (законными представителями) учащихся.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3.5. Обслуживание горячим питанием учащихся осуществляется штатными сотрудниками организации, оказывающей услугу  по питанию, имеющими соответствующую профессиональную квалификацию, прошедшими предварительный (при поступлении на работу) и периодический медицинские осмотры в установленном порядке, имеющими личную медицинскую книжку установленного образца.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3.6. Гигиенические показатели пищевой ценности продовольственного сырья и пищевых продуктов, используемых в питании учащихся, должны соответствовать СанПиН 2.4.5.2409-08. 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3.7. Приказом директора школы из числа административных или педагогических работников назначается лицо, ответственное за полноту охвата учащихся питанием и организацию питания на текущий учебный год.</w:t>
      </w:r>
    </w:p>
    <w:p w:rsidR="00255E5A" w:rsidRPr="00337C14" w:rsidRDefault="00255E5A" w:rsidP="00337C1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C14">
        <w:rPr>
          <w:rFonts w:ascii="Times New Roman" w:hAnsi="Times New Roman" w:cs="Times New Roman"/>
          <w:b/>
          <w:sz w:val="24"/>
          <w:szCs w:val="24"/>
        </w:rPr>
        <w:t>5.ПОРЯДОК ОРГАНИЗАЦИИ ПИТАНИЯ.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 5.1. Примерное меню согласовывается с территориальным органом исполнительной власти уполномоченным осуществлять государственный санитарно- эпидемиологический надзор, и руководителем учреждения. </w:t>
      </w:r>
    </w:p>
    <w:p w:rsidR="00255E5A" w:rsidRPr="00337C14" w:rsidRDefault="008E0568" w:rsidP="00337C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5.2</w:t>
      </w:r>
      <w:r w:rsidR="00255E5A" w:rsidRPr="00337C14">
        <w:rPr>
          <w:rFonts w:ascii="Times New Roman" w:hAnsi="Times New Roman" w:cs="Times New Roman"/>
          <w:sz w:val="24"/>
          <w:szCs w:val="24"/>
        </w:rPr>
        <w:t>. Для обучающихся 1-4 классов (1 смена) предусматривается организация горячих завтраков</w:t>
      </w:r>
      <w:r w:rsidR="005F0E89" w:rsidRPr="00337C14">
        <w:rPr>
          <w:rFonts w:ascii="Times New Roman" w:hAnsi="Times New Roman" w:cs="Times New Roman"/>
          <w:sz w:val="24"/>
          <w:szCs w:val="24"/>
        </w:rPr>
        <w:t xml:space="preserve"> и обедов</w:t>
      </w:r>
      <w:r w:rsidR="00255E5A" w:rsidRPr="00337C14">
        <w:rPr>
          <w:rFonts w:ascii="Times New Roman" w:hAnsi="Times New Roman" w:cs="Times New Roman"/>
          <w:sz w:val="24"/>
          <w:szCs w:val="24"/>
        </w:rPr>
        <w:t>.</w:t>
      </w:r>
      <w:r w:rsidRPr="00337C14">
        <w:rPr>
          <w:rFonts w:ascii="Times New Roman" w:hAnsi="Times New Roman" w:cs="Times New Roman"/>
          <w:sz w:val="24"/>
          <w:szCs w:val="24"/>
        </w:rPr>
        <w:t xml:space="preserve"> Для обучающихся 5-11 классов (1 смена) предусматривается организация горячих завтраков.  </w:t>
      </w:r>
    </w:p>
    <w:p w:rsidR="00255E5A" w:rsidRPr="00337C14" w:rsidRDefault="00255E5A" w:rsidP="00337C14">
      <w:pPr>
        <w:tabs>
          <w:tab w:val="left" w:pos="262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7C14">
        <w:rPr>
          <w:rFonts w:ascii="Times New Roman" w:eastAsia="Times New Roman" w:hAnsi="Times New Roman" w:cs="Times New Roman"/>
          <w:sz w:val="24"/>
          <w:szCs w:val="24"/>
        </w:rPr>
        <w:t>5</w:t>
      </w:r>
      <w:r w:rsidR="001D242B" w:rsidRPr="00337C14">
        <w:rPr>
          <w:rFonts w:ascii="Times New Roman" w:eastAsia="Times New Roman" w:hAnsi="Times New Roman" w:cs="Times New Roman"/>
          <w:sz w:val="24"/>
          <w:szCs w:val="24"/>
        </w:rPr>
        <w:t>.3</w:t>
      </w:r>
      <w:r w:rsidRPr="00337C14">
        <w:rPr>
          <w:rFonts w:ascii="Times New Roman" w:eastAsia="Times New Roman" w:hAnsi="Times New Roman" w:cs="Times New Roman"/>
          <w:sz w:val="24"/>
          <w:szCs w:val="24"/>
        </w:rPr>
        <w:t>. Руководитель об</w:t>
      </w:r>
      <w:r w:rsidR="001D242B" w:rsidRPr="00337C14">
        <w:rPr>
          <w:rFonts w:ascii="Times New Roman" w:eastAsia="Times New Roman" w:hAnsi="Times New Roman" w:cs="Times New Roman"/>
          <w:sz w:val="24"/>
          <w:szCs w:val="24"/>
        </w:rPr>
        <w:t>щеобразовательной организации издает</w:t>
      </w:r>
      <w:r w:rsidRPr="00337C14">
        <w:rPr>
          <w:rFonts w:ascii="Times New Roman" w:eastAsia="Times New Roman" w:hAnsi="Times New Roman" w:cs="Times New Roman"/>
          <w:sz w:val="24"/>
          <w:szCs w:val="24"/>
        </w:rPr>
        <w:t xml:space="preserve"> приказ о постано</w:t>
      </w:r>
      <w:r w:rsidR="001D242B" w:rsidRPr="00337C14">
        <w:rPr>
          <w:rFonts w:ascii="Times New Roman" w:eastAsia="Times New Roman" w:hAnsi="Times New Roman" w:cs="Times New Roman"/>
          <w:sz w:val="24"/>
          <w:szCs w:val="24"/>
        </w:rPr>
        <w:t xml:space="preserve">вке ребенка на льготное питание </w:t>
      </w:r>
      <w:r w:rsidR="0019618A">
        <w:rPr>
          <w:rFonts w:ascii="Times New Roman" w:eastAsia="Times New Roman" w:hAnsi="Times New Roman" w:cs="Times New Roman"/>
          <w:sz w:val="24"/>
          <w:szCs w:val="24"/>
        </w:rPr>
        <w:t>согласно Постановлению ИК НМР РТ.</w:t>
      </w:r>
    </w:p>
    <w:p w:rsidR="00255E5A" w:rsidRPr="00337C14" w:rsidRDefault="001D242B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5.4</w:t>
      </w:r>
      <w:r w:rsidR="00255E5A" w:rsidRPr="00337C14">
        <w:rPr>
          <w:rFonts w:ascii="Times New Roman" w:hAnsi="Times New Roman" w:cs="Times New Roman"/>
          <w:sz w:val="24"/>
          <w:szCs w:val="24"/>
        </w:rPr>
        <w:t xml:space="preserve">. Отпуск горячего питания обучающимся организуется по классам на переменах продолжительностью не менее </w:t>
      </w:r>
      <w:r w:rsidRPr="00337C14">
        <w:rPr>
          <w:rFonts w:ascii="Times New Roman" w:hAnsi="Times New Roman" w:cs="Times New Roman"/>
          <w:sz w:val="24"/>
          <w:szCs w:val="24"/>
        </w:rPr>
        <w:t>15</w:t>
      </w:r>
      <w:r w:rsidR="00255E5A" w:rsidRPr="00337C14">
        <w:rPr>
          <w:rFonts w:ascii="Times New Roman" w:hAnsi="Times New Roman" w:cs="Times New Roman"/>
          <w:sz w:val="24"/>
          <w:szCs w:val="24"/>
        </w:rPr>
        <w:t xml:space="preserve"> минут, в соответствии с режимом учебных занятий. В школе режим предоставления питания учащихся утверждается приказом директора школы ежегодно. </w:t>
      </w:r>
    </w:p>
    <w:p w:rsidR="00255E5A" w:rsidRPr="00337C14" w:rsidRDefault="001D242B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5.5</w:t>
      </w:r>
      <w:r w:rsidR="00255E5A" w:rsidRPr="00337C14">
        <w:rPr>
          <w:rFonts w:ascii="Times New Roman" w:hAnsi="Times New Roman" w:cs="Times New Roman"/>
          <w:sz w:val="24"/>
          <w:szCs w:val="24"/>
        </w:rPr>
        <w:t xml:space="preserve">.  Учителя  должны сопровождать класс на каждый прием пищи. Сопровождающие обеспечивают соблюдение режима посещения столовой, общественный порядок и содействуют работникам столовой в организации питания, контролируют личную гигиену учащихся перед едой. </w:t>
      </w:r>
    </w:p>
    <w:p w:rsidR="00255E5A" w:rsidRPr="00337C14" w:rsidRDefault="00255E5A" w:rsidP="00337C1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C14">
        <w:rPr>
          <w:rFonts w:ascii="Times New Roman" w:hAnsi="Times New Roman" w:cs="Times New Roman"/>
          <w:b/>
          <w:sz w:val="24"/>
          <w:szCs w:val="24"/>
        </w:rPr>
        <w:t>6. ПОРЯДОК ОРГАНИЗАЦИИ ПИТАНИЯ ЗА СЧЕТ РОДИТЕЛЬСКИХ СРЕДСТВ.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6.1. Оплата питания осуществляется родителями (законными представителями) по безналичному расчету путем перечисления денежных средств на </w:t>
      </w:r>
      <w:r w:rsidR="001D242B" w:rsidRPr="00337C14">
        <w:rPr>
          <w:rFonts w:ascii="Times New Roman" w:hAnsi="Times New Roman" w:cs="Times New Roman"/>
          <w:sz w:val="24"/>
          <w:szCs w:val="24"/>
        </w:rPr>
        <w:t>школьную карту учащегося</w:t>
      </w:r>
      <w:r w:rsidRPr="00337C1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55E5A" w:rsidRPr="00337C14" w:rsidRDefault="00255E5A" w:rsidP="00E841C7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337C14">
        <w:rPr>
          <w:rFonts w:ascii="Times New Roman" w:hAnsi="Times New Roman" w:cs="Times New Roman"/>
          <w:b/>
          <w:sz w:val="24"/>
          <w:szCs w:val="24"/>
        </w:rPr>
        <w:t>7.</w:t>
      </w:r>
      <w:r w:rsidR="00E841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37C14">
        <w:rPr>
          <w:rFonts w:ascii="Times New Roman" w:hAnsi="Times New Roman" w:cs="Times New Roman"/>
          <w:b/>
          <w:sz w:val="24"/>
          <w:szCs w:val="24"/>
        </w:rPr>
        <w:t>КОНТРОЛЬ ЗА ОРГАНИЗАЦИЕЙ  ШКОЛЬНОГО ПИТАНИЯ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>7.1. Контроль за организацией питания учащихся, соблюдением рецептур и технологических режимов осуществляется, согласно приказу директора, общественно- административной комиссией.</w:t>
      </w:r>
    </w:p>
    <w:p w:rsidR="00255E5A" w:rsidRPr="00337C14" w:rsidRDefault="00255E5A" w:rsidP="00337C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7C14">
        <w:rPr>
          <w:rFonts w:ascii="Times New Roman" w:hAnsi="Times New Roman" w:cs="Times New Roman"/>
          <w:sz w:val="24"/>
          <w:szCs w:val="24"/>
        </w:rPr>
        <w:t xml:space="preserve">7.2.Систематический контроль за ассортиментом реализуемой продукции, соблюдением рецептур, полнотой вложения сырья в блюда, технологической и санитарной дисциплиной при производстве и реализации продукции школьного питания осуществляет бракеражная комиссия, утвержденная приказом директора. Результаты проверки заносятся в бракеражный журнал. </w:t>
      </w:r>
    </w:p>
    <w:p w:rsidR="00863967" w:rsidRPr="00337C14" w:rsidRDefault="00910464" w:rsidP="00337C1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63967" w:rsidRPr="00337C14" w:rsidSect="00635BB4">
      <w:footerReference w:type="default" r:id="rId6"/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0464" w:rsidRDefault="00910464" w:rsidP="00337C14">
      <w:pPr>
        <w:spacing w:after="0" w:line="240" w:lineRule="auto"/>
      </w:pPr>
      <w:r>
        <w:separator/>
      </w:r>
    </w:p>
  </w:endnote>
  <w:endnote w:type="continuationSeparator" w:id="0">
    <w:p w:rsidR="00910464" w:rsidRDefault="00910464" w:rsidP="00337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New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28556625"/>
      <w:docPartObj>
        <w:docPartGallery w:val="Page Numbers (Bottom of Page)"/>
        <w:docPartUnique/>
      </w:docPartObj>
    </w:sdtPr>
    <w:sdtEndPr/>
    <w:sdtContent>
      <w:p w:rsidR="00337C14" w:rsidRDefault="00056FAE">
        <w:pPr>
          <w:pStyle w:val="a8"/>
          <w:jc w:val="center"/>
        </w:pPr>
        <w:r>
          <w:fldChar w:fldCharType="begin"/>
        </w:r>
        <w:r w:rsidR="00337C14">
          <w:instrText>PAGE   \* MERGEFORMAT</w:instrText>
        </w:r>
        <w:r>
          <w:fldChar w:fldCharType="separate"/>
        </w:r>
        <w:r w:rsidR="00E841C7">
          <w:rPr>
            <w:noProof/>
          </w:rPr>
          <w:t>3</w:t>
        </w:r>
        <w:r>
          <w:fldChar w:fldCharType="end"/>
        </w:r>
      </w:p>
    </w:sdtContent>
  </w:sdt>
  <w:p w:rsidR="00337C14" w:rsidRDefault="00337C1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0464" w:rsidRDefault="00910464" w:rsidP="00337C14">
      <w:pPr>
        <w:spacing w:after="0" w:line="240" w:lineRule="auto"/>
      </w:pPr>
      <w:r>
        <w:separator/>
      </w:r>
    </w:p>
  </w:footnote>
  <w:footnote w:type="continuationSeparator" w:id="0">
    <w:p w:rsidR="00910464" w:rsidRDefault="00910464" w:rsidP="00337C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1043"/>
    <w:rsid w:val="00056FAE"/>
    <w:rsid w:val="00074335"/>
    <w:rsid w:val="00196143"/>
    <w:rsid w:val="0019618A"/>
    <w:rsid w:val="001D242B"/>
    <w:rsid w:val="00255E5A"/>
    <w:rsid w:val="002C077E"/>
    <w:rsid w:val="002D5415"/>
    <w:rsid w:val="003006C1"/>
    <w:rsid w:val="00337C14"/>
    <w:rsid w:val="00411E85"/>
    <w:rsid w:val="004F12EC"/>
    <w:rsid w:val="00526372"/>
    <w:rsid w:val="00555FC5"/>
    <w:rsid w:val="005B5CBC"/>
    <w:rsid w:val="005F0E89"/>
    <w:rsid w:val="005F5B53"/>
    <w:rsid w:val="005F785E"/>
    <w:rsid w:val="006345C0"/>
    <w:rsid w:val="006953C5"/>
    <w:rsid w:val="006D2508"/>
    <w:rsid w:val="00741F6B"/>
    <w:rsid w:val="00745003"/>
    <w:rsid w:val="0080498B"/>
    <w:rsid w:val="008331C5"/>
    <w:rsid w:val="00834E1D"/>
    <w:rsid w:val="008E0568"/>
    <w:rsid w:val="00910464"/>
    <w:rsid w:val="00A272BA"/>
    <w:rsid w:val="00B41C10"/>
    <w:rsid w:val="00C40410"/>
    <w:rsid w:val="00CC5DF2"/>
    <w:rsid w:val="00CE1043"/>
    <w:rsid w:val="00D37A4D"/>
    <w:rsid w:val="00D46EBA"/>
    <w:rsid w:val="00D76BD0"/>
    <w:rsid w:val="00DE668C"/>
    <w:rsid w:val="00E841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5DB1C"/>
  <w15:docId w15:val="{D07951CC-6DBA-464A-9E5A-61C7E1B3B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E5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55E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B5C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B5CBC"/>
    <w:rPr>
      <w:rFonts w:ascii="Segoe UI" w:eastAsiaTheme="minorEastAsia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59"/>
    <w:rsid w:val="00745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37C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37C14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337C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37C14"/>
    <w:rPr>
      <w:rFonts w:eastAsiaTheme="minorEastAsia"/>
      <w:lang w:eastAsia="ru-RU"/>
    </w:rPr>
  </w:style>
  <w:style w:type="paragraph" w:styleId="aa">
    <w:name w:val="Normal (Web)"/>
    <w:basedOn w:val="a"/>
    <w:uiPriority w:val="99"/>
    <w:unhideWhenUsed/>
    <w:rsid w:val="00DE6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19618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19618A"/>
    <w:rPr>
      <w:rFonts w:ascii="CourierNewPSMT" w:hAnsi="CourierNew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1440</Words>
  <Characters>8212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locuser</cp:lastModifiedBy>
  <cp:revision>24</cp:revision>
  <cp:lastPrinted>2021-08-21T07:56:00Z</cp:lastPrinted>
  <dcterms:created xsi:type="dcterms:W3CDTF">2021-02-07T12:10:00Z</dcterms:created>
  <dcterms:modified xsi:type="dcterms:W3CDTF">2022-10-12T11:35:00Z</dcterms:modified>
</cp:coreProperties>
</file>